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452ECF5" w:rsidP="19B61CF4" w:rsidRDefault="7452ECF5" w14:paraId="5892E88B" w14:textId="73325838">
      <w:pPr>
        <w:jc w:val="center"/>
      </w:pPr>
      <w:r w:rsidR="7452ECF5">
        <w:drawing>
          <wp:inline wp14:editId="0F96B471" wp14:anchorId="7A989CC6">
            <wp:extent cx="2859272" cy="749873"/>
            <wp:effectExtent l="0" t="0" r="0" b="0"/>
            <wp:docPr id="187952457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79524577" name=""/>
                    <pic:cNvPicPr/>
                  </pic:nvPicPr>
                  <pic:blipFill>
                    <a:blip xmlns:r="http://schemas.openxmlformats.org/officeDocument/2006/relationships" r:embed="rId141664478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272" cy="74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54AF5" w:rsidR="00754AF5" w:rsidP="00754AF5" w:rsidRDefault="00754AF5" w14:paraId="108E7731" w14:textId="4B3CFB0E">
      <w:pPr>
        <w:rPr>
          <w:sz w:val="24"/>
          <w:szCs w:val="24"/>
        </w:rPr>
      </w:pPr>
      <w:r w:rsidRPr="00754AF5">
        <w:rPr>
          <w:b/>
          <w:bCs/>
          <w:sz w:val="24"/>
          <w:szCs w:val="24"/>
        </w:rPr>
        <w:t>Quick Reference: Celiac Disease in the Classroom</w:t>
      </w:r>
    </w:p>
    <w:p w:rsidRPr="00754AF5" w:rsidR="00754AF5" w:rsidP="00754AF5" w:rsidRDefault="00754AF5" w14:paraId="447F45E7" w14:textId="77777777">
      <w:pPr>
        <w:rPr>
          <w:b/>
          <w:bCs/>
        </w:rPr>
      </w:pPr>
      <w:r w:rsidRPr="00754AF5">
        <w:rPr>
          <w:b/>
          <w:bCs/>
        </w:rPr>
        <w:t>About Celiac Disease</w:t>
      </w:r>
    </w:p>
    <w:p w:rsidRPr="00754AF5" w:rsidR="00754AF5" w:rsidP="00754AF5" w:rsidRDefault="00754AF5" w14:paraId="61A9841C" w14:textId="77777777">
      <w:r w:rsidRPr="00754AF5">
        <w:t xml:space="preserve">Celiac disease is an autoimmune condition where gluten damages the small intestine, leading to nutrient malabsorption, anemia, and other health risks. Dermatitis herpetiformis is a skin form with an itchy, blistering rash. The only treatment is a </w:t>
      </w:r>
      <w:r w:rsidRPr="00754AF5">
        <w:rPr>
          <w:b/>
          <w:bCs/>
        </w:rPr>
        <w:t>strict gluten-free diet for life</w:t>
      </w:r>
      <w:r w:rsidRPr="00754AF5">
        <w:t>.</w:t>
      </w:r>
    </w:p>
    <w:p w:rsidRPr="00754AF5" w:rsidR="00754AF5" w:rsidP="00754AF5" w:rsidRDefault="00754AF5" w14:paraId="0769A1BE" w14:textId="77777777">
      <w:pPr>
        <w:rPr>
          <w:b/>
          <w:bCs/>
        </w:rPr>
      </w:pPr>
      <w:r w:rsidRPr="00754AF5">
        <w:rPr>
          <w:b/>
          <w:bCs/>
        </w:rPr>
        <w:t>Food Safety – DOs &amp; DON’Ts</w:t>
      </w:r>
    </w:p>
    <w:p w:rsidRPr="00754AF5" w:rsidR="00754AF5" w:rsidP="00754AF5" w:rsidRDefault="00754AF5" w14:paraId="7A6EA945" w14:textId="77777777">
      <w:r w:rsidRPr="00754AF5">
        <w:rPr>
          <w:b/>
          <w:bCs/>
        </w:rPr>
        <w:t>DO:</w:t>
      </w:r>
    </w:p>
    <w:p w:rsidRPr="00754AF5" w:rsidR="00754AF5" w:rsidP="00754AF5" w:rsidRDefault="00754AF5" w14:paraId="0260C590" w14:textId="77777777">
      <w:pPr>
        <w:numPr>
          <w:ilvl w:val="0"/>
          <w:numId w:val="4"/>
        </w:numPr>
      </w:pPr>
      <w:r w:rsidRPr="00754AF5">
        <w:t>Check every food label, every time.</w:t>
      </w:r>
    </w:p>
    <w:p w:rsidRPr="00754AF5" w:rsidR="00754AF5" w:rsidP="00754AF5" w:rsidRDefault="00754AF5" w14:paraId="5587E4C7" w14:textId="68574F03">
      <w:pPr>
        <w:numPr>
          <w:ilvl w:val="0"/>
          <w:numId w:val="4"/>
        </w:numPr>
      </w:pPr>
      <w:r w:rsidRPr="00754AF5">
        <w:t>Avoid wheat, barley, rye, triticale, and oats (unless</w:t>
      </w:r>
      <w:r w:rsidR="0070259C">
        <w:t xml:space="preserve"> labelled</w:t>
      </w:r>
      <w:r w:rsidRPr="00754AF5">
        <w:t xml:space="preserve"> gluten-free).</w:t>
      </w:r>
    </w:p>
    <w:p w:rsidRPr="00754AF5" w:rsidR="00754AF5" w:rsidP="00754AF5" w:rsidRDefault="00754AF5" w14:paraId="59607A5D" w14:textId="77777777">
      <w:pPr>
        <w:numPr>
          <w:ilvl w:val="0"/>
          <w:numId w:val="4"/>
        </w:numPr>
      </w:pPr>
      <w:r w:rsidRPr="00754AF5">
        <w:t>Offer naturally gluten-free foods (e.g., fresh fruits, vegetables).</w:t>
      </w:r>
    </w:p>
    <w:p w:rsidRPr="00754AF5" w:rsidR="00754AF5" w:rsidP="00754AF5" w:rsidRDefault="00754AF5" w14:paraId="65432AFC" w14:textId="77777777">
      <w:pPr>
        <w:numPr>
          <w:ilvl w:val="0"/>
          <w:numId w:val="4"/>
        </w:numPr>
      </w:pPr>
      <w:r w:rsidRPr="00754AF5">
        <w:t>Give parents advance notice for any food-related activities.</w:t>
      </w:r>
    </w:p>
    <w:p w:rsidRPr="00754AF5" w:rsidR="00754AF5" w:rsidP="00754AF5" w:rsidRDefault="00754AF5" w14:paraId="5CD4E049" w14:textId="77777777">
      <w:pPr>
        <w:numPr>
          <w:ilvl w:val="0"/>
          <w:numId w:val="4"/>
        </w:numPr>
      </w:pPr>
      <w:r w:rsidRPr="00754AF5">
        <w:t>Store a safe stash of gluten-free snacks for special events.</w:t>
      </w:r>
    </w:p>
    <w:p w:rsidRPr="00754AF5" w:rsidR="00754AF5" w:rsidP="00754AF5" w:rsidRDefault="00754AF5" w14:paraId="6DAD2915" w14:textId="77777777">
      <w:r w:rsidRPr="00754AF5">
        <w:rPr>
          <w:b/>
          <w:bCs/>
        </w:rPr>
        <w:t>DON’T:</w:t>
      </w:r>
    </w:p>
    <w:p w:rsidRPr="00754AF5" w:rsidR="00754AF5" w:rsidP="00754AF5" w:rsidRDefault="00754AF5" w14:paraId="270DFF4B" w14:textId="77777777">
      <w:pPr>
        <w:numPr>
          <w:ilvl w:val="0"/>
          <w:numId w:val="5"/>
        </w:numPr>
      </w:pPr>
      <w:r w:rsidRPr="00754AF5">
        <w:t>Offer food without a label.</w:t>
      </w:r>
    </w:p>
    <w:p w:rsidRPr="00754AF5" w:rsidR="00754AF5" w:rsidP="00754AF5" w:rsidRDefault="00754AF5" w14:paraId="5F07B30A" w14:textId="2A6DA661">
      <w:pPr>
        <w:numPr>
          <w:ilvl w:val="0"/>
          <w:numId w:val="5"/>
        </w:numPr>
      </w:pPr>
      <w:r w:rsidRPr="00754AF5">
        <w:t xml:space="preserve">Give food with “may contain” warnings for </w:t>
      </w:r>
      <w:r w:rsidR="002B265E">
        <w:t>gluten-containing ingredients.</w:t>
      </w:r>
    </w:p>
    <w:p w:rsidRPr="00754AF5" w:rsidR="00754AF5" w:rsidP="00754AF5" w:rsidRDefault="00754AF5" w14:paraId="456C7BD2" w14:textId="77777777">
      <w:pPr>
        <w:numPr>
          <w:ilvl w:val="0"/>
          <w:numId w:val="5"/>
        </w:numPr>
      </w:pPr>
      <w:r w:rsidRPr="00754AF5">
        <w:t>Accept homemade food from other families.</w:t>
      </w:r>
    </w:p>
    <w:p w:rsidRPr="00754AF5" w:rsidR="00754AF5" w:rsidP="00754AF5" w:rsidRDefault="00754AF5" w14:paraId="6DD7046C" w14:textId="77777777">
      <w:pPr>
        <w:numPr>
          <w:ilvl w:val="0"/>
          <w:numId w:val="5"/>
        </w:numPr>
      </w:pPr>
      <w:r w:rsidRPr="00754AF5">
        <w:t>Allow food sharing.</w:t>
      </w:r>
    </w:p>
    <w:p w:rsidRPr="00754AF5" w:rsidR="00754AF5" w:rsidP="00754AF5" w:rsidRDefault="00754AF5" w14:paraId="66EB988A" w14:textId="77777777">
      <w:pPr>
        <w:rPr>
          <w:b/>
          <w:bCs/>
        </w:rPr>
      </w:pPr>
      <w:r w:rsidRPr="00754AF5">
        <w:rPr>
          <w:b/>
          <w:bCs/>
        </w:rPr>
        <w:t>Beyond Food: Additional Safety</w:t>
      </w:r>
    </w:p>
    <w:p w:rsidRPr="00754AF5" w:rsidR="00754AF5" w:rsidP="00754AF5" w:rsidRDefault="00754AF5" w14:paraId="7747C597" w14:textId="77777777">
      <w:pPr>
        <w:numPr>
          <w:ilvl w:val="0"/>
          <w:numId w:val="6"/>
        </w:numPr>
      </w:pPr>
      <w:r w:rsidRPr="00754AF5">
        <w:t>Some craft materials (e.g., Playdough, certain glues) may contain gluten. Choose safe options.</w:t>
      </w:r>
    </w:p>
    <w:p w:rsidRPr="00754AF5" w:rsidR="00754AF5" w:rsidP="00754AF5" w:rsidRDefault="00754AF5" w14:paraId="17741B6F" w14:textId="77777777">
      <w:pPr>
        <w:numPr>
          <w:ilvl w:val="0"/>
          <w:numId w:val="6"/>
        </w:numPr>
      </w:pPr>
      <w:r w:rsidRPr="00754AF5">
        <w:t>Encourage frequent handwashing, especially before eating.</w:t>
      </w:r>
    </w:p>
    <w:p w:rsidRPr="00754AF5" w:rsidR="00754AF5" w:rsidP="00754AF5" w:rsidRDefault="00754AF5" w14:paraId="5C4D2240" w14:textId="77777777">
      <w:pPr>
        <w:numPr>
          <w:ilvl w:val="0"/>
          <w:numId w:val="6"/>
        </w:numPr>
      </w:pPr>
      <w:r w:rsidRPr="00754AF5">
        <w:t>Watch for and address food bullying immediately.</w:t>
      </w:r>
    </w:p>
    <w:p w:rsidRPr="00754AF5" w:rsidR="00754AF5" w:rsidP="00754AF5" w:rsidRDefault="00754AF5" w14:paraId="6AA227D9" w14:textId="77777777">
      <w:pPr>
        <w:rPr>
          <w:b/>
          <w:bCs/>
        </w:rPr>
      </w:pPr>
      <w:r w:rsidRPr="00754AF5">
        <w:rPr>
          <w:b/>
          <w:bCs/>
        </w:rPr>
        <w:t>Emotional &amp; Social Support</w:t>
      </w:r>
    </w:p>
    <w:p w:rsidRPr="00754AF5" w:rsidR="00754AF5" w:rsidP="00754AF5" w:rsidRDefault="00754AF5" w14:paraId="69DFA1A5" w14:textId="77777777">
      <w:pPr>
        <w:numPr>
          <w:ilvl w:val="0"/>
          <w:numId w:val="7"/>
        </w:numPr>
      </w:pPr>
      <w:r w:rsidRPr="00754AF5">
        <w:t>Include the student fully, even if they have different food.</w:t>
      </w:r>
    </w:p>
    <w:p w:rsidRPr="00754AF5" w:rsidR="00754AF5" w:rsidP="00754AF5" w:rsidRDefault="00754AF5" w14:paraId="434933C6" w14:textId="77777777">
      <w:pPr>
        <w:numPr>
          <w:ilvl w:val="0"/>
          <w:numId w:val="7"/>
        </w:numPr>
      </w:pPr>
      <w:r w:rsidRPr="00754AF5">
        <w:t>Provide privacy if they need to speak to you about food or symptoms.</w:t>
      </w:r>
    </w:p>
    <w:p w:rsidR="00754AF5" w:rsidP="00754AF5" w:rsidRDefault="00754AF5" w14:paraId="6A53FDEE" w14:textId="77777777">
      <w:pPr>
        <w:numPr>
          <w:ilvl w:val="0"/>
          <w:numId w:val="7"/>
        </w:numPr>
      </w:pPr>
      <w:r w:rsidRPr="00754AF5">
        <w:t>Help them maintain a positive attitude toward managing their condition.</w:t>
      </w:r>
    </w:p>
    <w:p w:rsidRPr="0089214B" w:rsidR="0089214B" w:rsidP="0089214B" w:rsidRDefault="0089214B" w14:paraId="5702CB8C" w14:textId="3F84FA16">
      <w:pPr>
        <w:rPr>
          <w:b/>
          <w:bCs/>
        </w:rPr>
      </w:pPr>
      <w:r w:rsidRPr="0089214B">
        <w:rPr>
          <w:b/>
          <w:bCs/>
        </w:rPr>
        <w:t>More Information</w:t>
      </w:r>
    </w:p>
    <w:p w:rsidR="0089214B" w:rsidP="0089214B" w:rsidRDefault="0089214B" w14:paraId="66EA1EE7" w14:textId="2DBDBB8B">
      <w:r>
        <w:t xml:space="preserve">Learn more at </w:t>
      </w:r>
      <w:hyperlink w:history="1" r:id="rId6">
        <w:r w:rsidRPr="005D3359">
          <w:rPr>
            <w:rStyle w:val="Hyperlink"/>
          </w:rPr>
          <w:t>www.celiac.ca</w:t>
        </w:r>
      </w:hyperlink>
      <w:r>
        <w:t xml:space="preserve"> </w:t>
      </w:r>
    </w:p>
    <w:p w:rsidRPr="00754AF5" w:rsidR="0089214B" w:rsidP="0089214B" w:rsidRDefault="0089214B" w14:paraId="76E06D0B" w14:textId="1D205CB3">
      <w:r>
        <w:t xml:space="preserve">Contact: </w:t>
      </w:r>
      <w:hyperlink w:history="1" r:id="rId7">
        <w:r w:rsidRPr="005D3359">
          <w:rPr>
            <w:rStyle w:val="Hyperlink"/>
          </w:rPr>
          <w:t>info@celiac.ca</w:t>
        </w:r>
      </w:hyperlink>
      <w:r>
        <w:t xml:space="preserve"> </w:t>
      </w:r>
    </w:p>
    <w:p w:rsidR="005446D4" w:rsidP="00754AF5" w:rsidRDefault="005446D4" w14:paraId="33912FAC" w14:textId="49ED26F3">
      <w:pPr>
        <w:rPr>
          <w:b w:val="1"/>
          <w:bCs w:val="1"/>
          <w:sz w:val="24"/>
          <w:szCs w:val="24"/>
        </w:rPr>
      </w:pPr>
    </w:p>
    <w:p w:rsidR="42B5783F" w:rsidP="42B5783F" w:rsidRDefault="42B5783F" w14:paraId="699060E2" w14:textId="72D87377">
      <w:pPr>
        <w:rPr>
          <w:b w:val="1"/>
          <w:bCs w:val="1"/>
          <w:sz w:val="24"/>
          <w:szCs w:val="24"/>
        </w:rPr>
      </w:pPr>
    </w:p>
    <w:sectPr w:rsidR="00754AF5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55E"/>
    <w:multiLevelType w:val="multilevel"/>
    <w:tmpl w:val="C0F8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72E31AA"/>
    <w:multiLevelType w:val="multilevel"/>
    <w:tmpl w:val="FFC4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C2C6DC6"/>
    <w:multiLevelType w:val="multilevel"/>
    <w:tmpl w:val="048E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639330B"/>
    <w:multiLevelType w:val="multilevel"/>
    <w:tmpl w:val="E98A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6782A45"/>
    <w:multiLevelType w:val="multilevel"/>
    <w:tmpl w:val="91B0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82255B1"/>
    <w:multiLevelType w:val="multilevel"/>
    <w:tmpl w:val="8448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B437427"/>
    <w:multiLevelType w:val="multilevel"/>
    <w:tmpl w:val="8D8A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1825F34"/>
    <w:multiLevelType w:val="multilevel"/>
    <w:tmpl w:val="4CB0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2FA2949"/>
    <w:multiLevelType w:val="multilevel"/>
    <w:tmpl w:val="35F4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10861095">
    <w:abstractNumId w:val="8"/>
  </w:num>
  <w:num w:numId="2" w16cid:durableId="1067873163">
    <w:abstractNumId w:val="3"/>
  </w:num>
  <w:num w:numId="3" w16cid:durableId="1587416206">
    <w:abstractNumId w:val="6"/>
  </w:num>
  <w:num w:numId="4" w16cid:durableId="792097121">
    <w:abstractNumId w:val="0"/>
  </w:num>
  <w:num w:numId="5" w16cid:durableId="632443352">
    <w:abstractNumId w:val="5"/>
  </w:num>
  <w:num w:numId="6" w16cid:durableId="1848902088">
    <w:abstractNumId w:val="4"/>
  </w:num>
  <w:num w:numId="7" w16cid:durableId="1325165937">
    <w:abstractNumId w:val="2"/>
  </w:num>
  <w:num w:numId="8" w16cid:durableId="1128862313">
    <w:abstractNumId w:val="7"/>
  </w:num>
  <w:num w:numId="9" w16cid:durableId="81252317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F5"/>
    <w:rsid w:val="000623D2"/>
    <w:rsid w:val="002B265E"/>
    <w:rsid w:val="003E45A8"/>
    <w:rsid w:val="005446D4"/>
    <w:rsid w:val="00546CEF"/>
    <w:rsid w:val="0070259C"/>
    <w:rsid w:val="00754AF5"/>
    <w:rsid w:val="0089214B"/>
    <w:rsid w:val="00B16DAB"/>
    <w:rsid w:val="00B17199"/>
    <w:rsid w:val="014F44BB"/>
    <w:rsid w:val="19B61CF4"/>
    <w:rsid w:val="3466723C"/>
    <w:rsid w:val="3C37A34B"/>
    <w:rsid w:val="42B5783F"/>
    <w:rsid w:val="430A0B38"/>
    <w:rsid w:val="61DB6D24"/>
    <w:rsid w:val="7452E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AC953"/>
  <w15:chartTrackingRefBased/>
  <w15:docId w15:val="{0FAFF94D-7930-46E2-9B58-3D2446F410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AF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AF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4A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A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54AF5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54AF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754AF5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54AF5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54AF5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54AF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54AF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54AF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54A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AF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4AF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54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AF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54A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A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A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AF5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54A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AF5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54AF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4AF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754AF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yperlink" Target="mailto:info@celiac.ca" TargetMode="Externa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celiac.ca" TargetMode="External" Id="rId6" /><Relationship Type="http://schemas.openxmlformats.org/officeDocument/2006/relationships/customXml" Target="../customXml/item1.xml" Id="rId11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2.png" Id="rId141664478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2B0CE78BC34A46A75864E23F361386" ma:contentTypeVersion="12" ma:contentTypeDescription="Create a new document." ma:contentTypeScope="" ma:versionID="aa3bae39b33d57b2303171781cd996a8">
  <xsd:schema xmlns:xsd="http://www.w3.org/2001/XMLSchema" xmlns:xs="http://www.w3.org/2001/XMLSchema" xmlns:p="http://schemas.microsoft.com/office/2006/metadata/properties" xmlns:ns2="fef65670-a155-4c62-8abb-3d34f9083d8c" xmlns:ns3="29533d24-1e54-4fb1-827c-f983c83f0e01" targetNamespace="http://schemas.microsoft.com/office/2006/metadata/properties" ma:root="true" ma:fieldsID="637a052eadb7181381c53b3ff5586c90" ns2:_="" ns3:_="">
    <xsd:import namespace="fef65670-a155-4c62-8abb-3d34f9083d8c"/>
    <xsd:import namespace="29533d24-1e54-4fb1-827c-f983c83f0e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65670-a155-4c62-8abb-3d34f9083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ec194b9-e396-44a7-afa3-8628865d4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33d24-1e54-4fb1-827c-f983c83f0e0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46ae7a7-1135-415d-a94e-31694c485326}" ma:internalName="TaxCatchAll" ma:showField="CatchAllData" ma:web="29533d24-1e54-4fb1-827c-f983c83f0e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533d24-1e54-4fb1-827c-f983c83f0e01" xsi:nil="true"/>
    <lcf76f155ced4ddcb4097134ff3c332f xmlns="fef65670-a155-4c62-8abb-3d34f9083d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29F52B-14C7-4D01-AAF9-67B38FA7B3C9}"/>
</file>

<file path=customXml/itemProps2.xml><?xml version="1.0" encoding="utf-8"?>
<ds:datastoreItem xmlns:ds="http://schemas.openxmlformats.org/officeDocument/2006/customXml" ds:itemID="{A2B9EDAB-5869-4F4E-8586-C119493A8FE2}"/>
</file>

<file path=customXml/itemProps3.xml><?xml version="1.0" encoding="utf-8"?>
<ds:datastoreItem xmlns:ds="http://schemas.openxmlformats.org/officeDocument/2006/customXml" ds:itemID="{9AD392C8-6F9F-4622-88C4-C1EA188CD6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Caleigh McAulay</dc:creator>
  <cp:keywords/>
  <dc:description/>
  <cp:lastModifiedBy>Leah Vlasic</cp:lastModifiedBy>
  <cp:revision>7</cp:revision>
  <dcterms:created xsi:type="dcterms:W3CDTF">2025-08-11T18:21:00Z</dcterms:created>
  <dcterms:modified xsi:type="dcterms:W3CDTF">2025-08-21T14:30:57Z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0x0101009E2B0CE78BC34A46A75864E23F361386</vt:lpwstr>
  </property>
  <property fmtid="{D5CDD505-2E9C-101B-9397-08002B2CF9AE}" pid="3" name="MediaServiceImageTags">
    <vt:lpwstr/>
  </property>
</Properties>
</file>